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9A47" w14:textId="0AAED86C" w:rsidR="00FF2D5C" w:rsidRPr="00F74D50" w:rsidRDefault="00F74D50" w:rsidP="00F74D50">
      <w:pPr>
        <w:jc w:val="right"/>
      </w:pPr>
      <w:r w:rsidRPr="00F74D50">
        <w:t>DD MONTH YY</w:t>
      </w:r>
    </w:p>
    <w:p w14:paraId="187BFFE6" w14:textId="77777777" w:rsidR="00F74D50" w:rsidRDefault="00F74D50"/>
    <w:p w14:paraId="76A58296" w14:textId="005BEA80" w:rsidR="009B572F" w:rsidRDefault="009B572F">
      <w:r>
        <w:t xml:space="preserve">MEMORANDUM FOR </w:t>
      </w:r>
      <w:r w:rsidR="00AF45A7">
        <w:t xml:space="preserve"> </w:t>
      </w:r>
      <w:r>
        <w:t>1 SO</w:t>
      </w:r>
      <w:r w:rsidR="000239FA">
        <w:t>MSG</w:t>
      </w:r>
      <w:r>
        <w:t>/CC</w:t>
      </w:r>
    </w:p>
    <w:p w14:paraId="468FAACE" w14:textId="77777777" w:rsidR="009B572F" w:rsidRDefault="009B572F"/>
    <w:p w14:paraId="1098737C" w14:textId="4E3EF4E3" w:rsidR="009B572F" w:rsidRDefault="009B572F">
      <w:r>
        <w:t xml:space="preserve">FROM: </w:t>
      </w:r>
      <w:r w:rsidR="00FF2D5C">
        <w:t xml:space="preserve"> </w:t>
      </w:r>
      <w:r w:rsidR="00F74D50" w:rsidRPr="00F74D50">
        <w:t xml:space="preserve">REGISTERED PRIVATE ORG NAME </w:t>
      </w:r>
    </w:p>
    <w:p w14:paraId="43931CEF" w14:textId="77777777" w:rsidR="00D56BF3" w:rsidRDefault="00D56BF3"/>
    <w:p w14:paraId="7DC9E233" w14:textId="2651E4F5" w:rsidR="00D56BF3" w:rsidRPr="00F74D50" w:rsidRDefault="009B572F" w:rsidP="00D56BF3">
      <w:r>
        <w:t xml:space="preserve">SUBJECT:  Request for Waiver of Insurance for </w:t>
      </w:r>
      <w:r w:rsidR="00C0070F">
        <w:t xml:space="preserve">a Private Organization </w:t>
      </w:r>
    </w:p>
    <w:p w14:paraId="44F7B583" w14:textId="77777777" w:rsidR="009B572F" w:rsidRDefault="009B572F"/>
    <w:p w14:paraId="6DFB4D83" w14:textId="77777777" w:rsidR="009B572F" w:rsidRDefault="009B572F">
      <w:r>
        <w:t xml:space="preserve">1.  After careful consideration and evaluation, the </w:t>
      </w:r>
      <w:r w:rsidR="0049501E" w:rsidRPr="00FD6857">
        <w:t>PO Name</w:t>
      </w:r>
      <w:r>
        <w:t xml:space="preserve"> officers have determined that it does not require liability or fidelity insurance.  In the normal course of conducting organizational business, there is limited risk and extremely low liability exposure.</w:t>
      </w:r>
    </w:p>
    <w:p w14:paraId="5CD97C25" w14:textId="77777777" w:rsidR="009B572F" w:rsidRDefault="009B572F"/>
    <w:p w14:paraId="1E7C8477" w14:textId="5D4D7412" w:rsidR="009B572F" w:rsidRDefault="009B572F">
      <w:r>
        <w:t xml:space="preserve">2.  We realize that the </w:t>
      </w:r>
      <w:r w:rsidR="0049501E" w:rsidRPr="00FD6857">
        <w:t>PO Name</w:t>
      </w:r>
      <w:r>
        <w:t>, a private organization, has the responsibility of obtaining insurance in the event of personal injury, property damage, or misappropriation of funds.  If approved, it is understood this waiver will not protect this organization or its members from valid claims or successful suits.</w:t>
      </w:r>
    </w:p>
    <w:p w14:paraId="29F287B9" w14:textId="77777777" w:rsidR="009B572F" w:rsidRDefault="009B572F"/>
    <w:p w14:paraId="584D8A6A" w14:textId="77777777" w:rsidR="009B572F" w:rsidRDefault="009B572F">
      <w:r>
        <w:t>3.  If special events are scheduled that will increase our liability risk, we will obtain appropriate insurance coverage commensurate with the risks involved as prescribed in AFI 34-223.</w:t>
      </w:r>
    </w:p>
    <w:p w14:paraId="7253B523" w14:textId="1058E459" w:rsidR="00117944" w:rsidRDefault="00117944"/>
    <w:p w14:paraId="62C5A37E" w14:textId="30B1BFCF" w:rsidR="00117944" w:rsidRDefault="00117944" w:rsidP="00117944">
      <w:r>
        <w:t xml:space="preserve">4.  </w:t>
      </w:r>
      <w:r w:rsidRPr="00117944">
        <w:t>The requirement for liability insurance is waived on a continuous basis; however, it must be reevaluated annually</w:t>
      </w:r>
      <w:r>
        <w:t xml:space="preserve"> </w:t>
      </w:r>
      <w:r w:rsidRPr="00117944">
        <w:t>during the 1 SOFSS/FSR, Resource Manager, PO annual file review.</w:t>
      </w:r>
    </w:p>
    <w:p w14:paraId="2E182C63" w14:textId="77777777" w:rsidR="00117944" w:rsidRDefault="00117944" w:rsidP="00117944"/>
    <w:p w14:paraId="4D3CCDD8" w14:textId="77777777" w:rsidR="00117944" w:rsidRDefault="00117944" w:rsidP="00117944">
      <w:r>
        <w:t xml:space="preserve">5.  Please contact </w:t>
      </w:r>
      <w:r w:rsidRPr="00FD6857">
        <w:t xml:space="preserve">PO President’s Name at Phone # (Non-DOD number) if you have any </w:t>
      </w:r>
      <w:r>
        <w:t>questions.</w:t>
      </w:r>
    </w:p>
    <w:p w14:paraId="3D3CDBB6" w14:textId="77777777" w:rsidR="00117944" w:rsidRDefault="00117944"/>
    <w:p w14:paraId="1CB2C5DF" w14:textId="5ACAE22C" w:rsidR="009B572F" w:rsidRDefault="00FD6857" w:rsidP="00FD6857">
      <w:pPr>
        <w:spacing w:before="1120"/>
        <w:ind w:left="5760"/>
      </w:pPr>
      <w:r>
        <w:t xml:space="preserve">FIRST M. LAST, President </w:t>
      </w:r>
    </w:p>
    <w:p w14:paraId="3453A899" w14:textId="683569A3" w:rsidR="00FD6857" w:rsidRDefault="00FD6857" w:rsidP="00FD6857">
      <w:pPr>
        <w:ind w:left="5760"/>
      </w:pPr>
      <w:r>
        <w:t xml:space="preserve">Name of Org </w:t>
      </w:r>
    </w:p>
    <w:sectPr w:rsidR="00FD6857">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22A1"/>
    <w:rsid w:val="000239FA"/>
    <w:rsid w:val="00117944"/>
    <w:rsid w:val="0049501E"/>
    <w:rsid w:val="005F314D"/>
    <w:rsid w:val="0074026F"/>
    <w:rsid w:val="009B572F"/>
    <w:rsid w:val="00AF45A7"/>
    <w:rsid w:val="00C0070F"/>
    <w:rsid w:val="00C422A1"/>
    <w:rsid w:val="00D56BF3"/>
    <w:rsid w:val="00F74D50"/>
    <w:rsid w:val="00FD6857"/>
    <w:rsid w:val="00FF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5CD33"/>
  <w15:chartTrackingRefBased/>
  <w15:docId w15:val="{41C8821A-2598-4B8C-BCFA-359C0736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MEMORANDUM FOR _________________</vt:lpstr>
    </vt:vector>
  </TitlesOfParts>
  <Company>Hurlburt Fld</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_________________</dc:title>
  <dc:subject/>
  <dc:creator>16 SVs</dc:creator>
  <cp:keywords/>
  <dc:description/>
  <cp:lastModifiedBy>MCCABE, SYDNEY R CIV USAF AFSOC 1 SOFSS/FSRF</cp:lastModifiedBy>
  <cp:revision>7</cp:revision>
  <cp:lastPrinted>2010-08-10T19:25:00Z</cp:lastPrinted>
  <dcterms:created xsi:type="dcterms:W3CDTF">2022-11-22T20:45:00Z</dcterms:created>
  <dcterms:modified xsi:type="dcterms:W3CDTF">2024-01-29T21:38:00Z</dcterms:modified>
</cp:coreProperties>
</file>